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94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  <w:tblLook w:val="04a0" w:firstRow="1" w:noVBand="1" w:lastRow="0" w:firstColumn="1" w:lastColumn="0" w:noHBand="0"/>
      </w:tblPr>
      <w:tblGrid>
        <w:gridCol w:w="2551"/>
        <w:gridCol w:w="7143"/>
      </w:tblGrid>
      <w:tr>
        <w:trPr/>
        <w:tc>
          <w:tcPr>
            <w:tcW w:w="2551" w:type="dxa"/>
            <w:tcBorders/>
            <w:vAlign w:val="center"/>
          </w:tcPr>
          <w:p>
            <w:pPr>
              <w:pStyle w:val="Normal"/>
              <w:spacing w:before="0" w:after="80"/>
              <w:jc w:val="center"/>
              <w:rPr/>
            </w:pPr>
            <w:r>
              <w:rPr/>
              <w:drawing>
                <wp:inline distT="0" distB="0" distL="0" distR="0">
                  <wp:extent cx="1494155" cy="14941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55" cy="1494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3" w:type="dxa"/>
            <w:tcBorders/>
            <w:vAlign w:val="center"/>
          </w:tcPr>
          <w:p>
            <w:pPr>
              <w:pStyle w:val="Normal"/>
              <w:spacing w:before="0" w:after="80"/>
              <w:jc w:val="start"/>
              <w:rPr/>
            </w:pPr>
            <w:r>
              <w:rPr>
                <w:b/>
                <w:color w:val="191919"/>
                <w:sz w:val="30"/>
              </w:rPr>
              <w:t>RADOSTNÁ RODINA, z. s.</w:t>
            </w:r>
            <w:r>
              <w:rPr>
                <w:b/>
                <w:sz w:val="19"/>
              </w:rPr>
              <w:br/>
              <w:t>Dětská skupina Klíček k radosti</w:t>
            </w:r>
            <w:r>
              <w:rPr>
                <w:sz w:val="19"/>
              </w:rPr>
              <w:br/>
              <w:t>Hlavní 153/88, 691 06 Velké Pavlovice</w:t>
              <w:br/>
              <w:t>IČO 05701341 | radostnarodina@gmail.com | +420 773 085 163</w:t>
              <w:br/>
              <w:t>Datová schránka: svrapdh</w:t>
            </w:r>
            <w:r>
              <w:rPr>
                <w:color w:val="6E6E6E"/>
                <w:sz w:val="18"/>
              </w:rPr>
              <w:br/>
              <w:t>Osobní údaje a fotografie</w:t>
            </w:r>
          </w:p>
        </w:tc>
      </w:tr>
    </w:tbl>
    <w:p>
      <w:pPr>
        <w:pStyle w:val="Normal"/>
        <w:pBdr>
          <w:bottom w:val="single" w:sz="18" w:space="1" w:color="C5162E"/>
        </w:pBdr>
        <w:spacing w:before="20" w:after="140"/>
        <w:rPr/>
      </w:pPr>
      <w:r>
        <w:rPr/>
      </w:r>
    </w:p>
    <w:p>
      <w:pPr>
        <w:pStyle w:val="Normal"/>
        <w:spacing w:before="0" w:after="60"/>
        <w:jc w:val="center"/>
        <w:rPr>
          <w:rFonts w:ascii="Arial" w:hAnsi="Arial"/>
          <w:b/>
          <w:color w:val="191919"/>
          <w:sz w:val="32"/>
        </w:rPr>
      </w:pPr>
      <w:r>
        <w:rPr>
          <w:b/>
          <w:color w:val="191919"/>
          <w:sz w:val="32"/>
        </w:rPr>
        <w:t>INFORMACE O ZPRACOVÁNÍ OSOBNÍCH ÚDAJŮ</w:t>
      </w:r>
    </w:p>
    <w:p>
      <w:pPr>
        <w:pStyle w:val="Normal"/>
        <w:spacing w:before="0" w:after="60"/>
        <w:jc w:val="center"/>
        <w:rPr>
          <w:rFonts w:ascii="Arial" w:hAnsi="Arial"/>
          <w:b/>
          <w:color w:val="191919"/>
          <w:sz w:val="32"/>
        </w:rPr>
      </w:pPr>
      <w:r>
        <w:rPr>
          <w:b/>
          <w:color w:val="191919"/>
          <w:sz w:val="32"/>
        </w:rPr>
      </w:r>
    </w:p>
    <w:p>
      <w:pPr>
        <w:pStyle w:val="Normal"/>
        <w:rPr/>
      </w:pPr>
      <w:r>
        <w:rPr/>
        <w:t>Správcem osobních údajů je Radostná rodina, z. s., IČO 05701341, Hlavní 153/88, 691 06 Velké Pavlovice, e-mail radostnarodina@gmail.com.</w:t>
      </w:r>
    </w:p>
    <w:p>
      <w:pPr>
        <w:pStyle w:val="Normal"/>
        <w:rPr/>
      </w:pPr>
      <w:r>
        <w:rPr/>
        <w:t>Osobní údaje dítěte a jeho zákonných zástupců zpracováváme v rozsahu nezbytném pro uzavření a plnění smlouvy, vedení evidence dítěte, bezpečné poskytování péče, plnění zákonných povinností, účetnictví a případně administraci příspěvku na provoz dětské skupiny. Pro toto nezbytné zpracování se samostatný souhlas rodiče nevyžaduje.</w:t>
      </w:r>
    </w:p>
    <w:p>
      <w:pPr>
        <w:pStyle w:val="Normal"/>
        <w:rPr/>
      </w:pPr>
      <w:r>
        <w:rPr/>
        <w:t>Může jít zejména o identifikační a kontaktní údaje, údaje o docházce, zdravotní údaje nezbytné pro bezpečnou péči, údaje o očkování v zákonem požadovaném rozsahu, informace o oprávněných osobách k vyzvedávání a údaje potřebné pro účetní nebo dotační administraci.</w:t>
      </w:r>
    </w:p>
    <w:p>
      <w:pPr>
        <w:pStyle w:val="Normal"/>
        <w:rPr/>
      </w:pPr>
      <w:r>
        <w:rPr/>
        <w:t>Údaje zpřístupňujeme pouze osobám, které je potřebují pro výkon své práce, a smluvním zpracovatelům v nezbytném rozsahu. Údaje mohou být předány orgánům veřejné moci, pokud nám takovou povinnost ukládá zákon.</w:t>
      </w:r>
    </w:p>
    <w:p>
      <w:pPr>
        <w:pStyle w:val="Normal"/>
        <w:rPr/>
      </w:pPr>
      <w:r>
        <w:rPr/>
        <w:t>Smlouvu a související dokumentaci uchováváme po dobu stanovenou právními předpisy. Ostatní údaje uchováváme jen po dobu, po kterou jsou potřebné pro daný účel.</w:t>
      </w:r>
    </w:p>
    <w:p>
      <w:pPr>
        <w:pStyle w:val="Normal"/>
        <w:rPr/>
      </w:pPr>
      <w:r>
        <w:rPr/>
        <w:t>Máte právo požadovat přístup ke svým osobním údajům, jejich opravu nebo doplnění, v případech stanovených právními předpisy výmaz či omezení zpracování, a můžete vznést námitku proti zpracování. Máte také právo obrátit se na Úřad pro ochranu osobních údajů.</w:t>
      </w:r>
    </w:p>
    <w:p>
      <w:pPr>
        <w:pStyle w:val="Normal"/>
        <w:rPr/>
      </w:pPr>
      <w:r>
        <w:rPr/>
        <w:t>Zpracování osobních údajů se řídí zejména nařízením Evropského parlamentu a Rady (EU) 2016/679 (GDPR), zákonem č. 110/2019 Sb., o zpracování osobních údajů, a zákonem č. 247/2014 Sb., o poskytování služby péče o dítě v dětské skupině, ve znění pozdějších předpisů.</w:t>
      </w:r>
    </w:p>
    <w:p>
      <w:pPr>
        <w:pStyle w:val="Normal"/>
        <w:rPr/>
      </w:pPr>
      <w:r>
        <w:rPr/>
        <w:t>Kontakt pro dotazy k osobním údajům: radostnarodina@gmail.com</w:t>
      </w:r>
    </w:p>
    <w:p>
      <w:pPr>
        <w:pStyle w:val="Normal"/>
        <w:rPr/>
      </w:pPr>
      <w:r>
        <w:rPr/>
      </w:r>
      <w:r>
        <w:br w:type="page"/>
      </w:r>
    </w:p>
    <w:tbl>
      <w:tblPr>
        <w:tblW w:w="9694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  <w:tblLook w:val="04a0" w:firstRow="1" w:noVBand="1" w:lastRow="0" w:firstColumn="1" w:lastColumn="0" w:noHBand="0"/>
      </w:tblPr>
      <w:tblGrid>
        <w:gridCol w:w="2551"/>
        <w:gridCol w:w="7143"/>
      </w:tblGrid>
      <w:tr>
        <w:trPr/>
        <w:tc>
          <w:tcPr>
            <w:tcW w:w="2551" w:type="dxa"/>
            <w:tcBorders/>
            <w:vAlign w:val="center"/>
          </w:tcPr>
          <w:p>
            <w:pPr>
              <w:pStyle w:val="Normal"/>
              <w:pageBreakBefore/>
              <w:spacing w:before="0" w:after="80"/>
              <w:jc w:val="center"/>
              <w:rPr/>
            </w:pPr>
            <w:r>
              <w:rPr/>
              <w:drawing>
                <wp:inline distT="0" distB="0" distL="0" distR="0">
                  <wp:extent cx="1151890" cy="11518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151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3" w:type="dxa"/>
            <w:tcBorders/>
            <w:vAlign w:val="center"/>
          </w:tcPr>
          <w:p>
            <w:pPr>
              <w:pStyle w:val="Normal"/>
              <w:spacing w:before="0" w:after="80"/>
              <w:jc w:val="start"/>
              <w:rPr/>
            </w:pPr>
            <w:r>
              <w:rPr>
                <w:b/>
                <w:color w:val="191919"/>
                <w:sz w:val="30"/>
              </w:rPr>
              <w:t>RADOSTNÁ RODINA, z. s.</w:t>
            </w:r>
            <w:r>
              <w:rPr>
                <w:b/>
                <w:sz w:val="19"/>
              </w:rPr>
              <w:br/>
              <w:t>Dětská skupina Klíček k radosti</w:t>
            </w:r>
            <w:r>
              <w:rPr>
                <w:sz w:val="19"/>
              </w:rPr>
              <w:br/>
              <w:t>Hlavní 153/88, 691 06 Velké Pavlovice</w:t>
              <w:br/>
              <w:t>IČO 05701341 | radostnarodina@gmail.com | +420 773 085 163</w:t>
              <w:br/>
              <w:t>Datová schránka: svrapdh</w:t>
            </w:r>
            <w:r>
              <w:rPr>
                <w:color w:val="6E6E6E"/>
                <w:sz w:val="18"/>
              </w:rPr>
              <w:br/>
              <w:t>Dobrovolný souhlas - foto a video</w:t>
            </w:r>
          </w:p>
        </w:tc>
      </w:tr>
    </w:tbl>
    <w:p>
      <w:pPr>
        <w:pStyle w:val="Normal"/>
        <w:pBdr>
          <w:bottom w:val="single" w:sz="18" w:space="1" w:color="C5162E"/>
        </w:pBdr>
        <w:spacing w:before="20" w:after="140"/>
        <w:rPr/>
      </w:pPr>
      <w:r>
        <w:rPr/>
      </w:r>
    </w:p>
    <w:p>
      <w:pPr>
        <w:pStyle w:val="Normal"/>
        <w:spacing w:before="0" w:after="60"/>
        <w:jc w:val="center"/>
        <w:rPr/>
      </w:pPr>
      <w:r>
        <w:rPr>
          <w:b/>
          <w:color w:val="191919"/>
          <w:sz w:val="32"/>
        </w:rPr>
        <w:t>DOBROVOLNÝ SOUHLAS S FOTOGRAFIEMI A VIDEEM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 dítěte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Jméno zákonného zástupce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Pořizování a zveřejňování identifikovatelných fotografií a videí pro propagační nebo veřejné účely není podmínkou přijetí dítěte ani poskytování péče. U každého účelu můžete zvolit ANO nebo NE.</w:t>
      </w:r>
    </w:p>
    <w:tbl>
      <w:tblPr>
        <w:tblW w:w="10036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>
          <w:tblHeader w:val="true"/>
        </w:trPr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Účel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  <w:shd w:fill="F3F3F3" w:val="clear"/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b/>
                <w:sz w:val="19"/>
              </w:rPr>
              <w:t>Souhlas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 xml:space="preserve">Fotografie a krátká videa pro interní dokumentaci aktivit a sdílení s rodiči v uzavřeném prostředí </w:t>
            </w:r>
            <w:r>
              <w:rPr>
                <w:sz w:val="18"/>
              </w:rPr>
              <w:t>(evaluace, SMS)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ANO / NE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Fotografie ve společné uzavřené skupině rodičů (např. soukromá FB skupina Klíčku</w:t>
            </w:r>
            <w:r>
              <w:rPr>
                <w:sz w:val="18"/>
              </w:rPr>
              <w:t>)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ANO / NE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Fotografie / video na webu Radostné rodiny a veřejných sociálních sítích organizace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ANO / NE</w:t>
            </w:r>
          </w:p>
        </w:tc>
      </w:tr>
      <w:tr>
        <w:trPr/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 xml:space="preserve">Fotografie z akcí pro obecní zpravodaj, výroční zprávu nebo prezentaci činnosti spolku </w:t>
            </w:r>
          </w:p>
        </w:tc>
        <w:tc>
          <w:tcPr>
            <w:tcW w:w="5018" w:type="dxa"/>
            <w:tcBorders>
              <w:top w:val="single" w:sz="6" w:space="0" w:color="AFAFAF"/>
              <w:start w:val="single" w:sz="6" w:space="0" w:color="AFAFAF"/>
              <w:bottom w:val="single" w:sz="6" w:space="0" w:color="AFAFAF"/>
              <w:end w:val="single" w:sz="6" w:space="0" w:color="AFAFAF"/>
            </w:tcBorders>
          </w:tcPr>
          <w:p>
            <w:pPr>
              <w:pStyle w:val="Normal"/>
              <w:widowControl/>
              <w:bidi w:val="0"/>
              <w:spacing w:lineRule="auto" w:line="259" w:before="0" w:after="80"/>
              <w:jc w:val="start"/>
              <w:rPr/>
            </w:pPr>
            <w:r>
              <w:rPr>
                <w:sz w:val="18"/>
              </w:rPr>
              <w:t>ANO / NE</w:t>
            </w:r>
          </w:p>
        </w:tc>
      </w:tr>
    </w:tbl>
    <w:p>
      <w:pPr>
        <w:pStyle w:val="Normal"/>
        <w:rPr/>
      </w:pPr>
      <w:r>
        <w:rPr/>
        <w:t>Souhlas uděluji na dobu docházky dítěte a dále po dobu přiměřeně nutnou k uchování již zveřejněných materiálů. Souhlas mohu kdykoli odvolat do budoucna e-mailem nebo písemně. Odvolání nemá vliv na zákonnost zpracování před jeho odvoláním ani na již vytištěné materiály, které nelze rozumně stáhnout zpět.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 ______________________________ dne 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3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18"/>
        <w:gridCol w:w="5018"/>
      </w:tblGrid>
      <w:tr>
        <w:trPr/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br/>
              <w:t>_______________________________</w:t>
            </w:r>
          </w:p>
        </w:tc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br/>
              <w:t>_______________________________</w:t>
            </w:r>
          </w:p>
        </w:tc>
      </w:tr>
      <w:tr>
        <w:trPr/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t>Zákonný zástupce dítěte</w:t>
            </w:r>
          </w:p>
        </w:tc>
        <w:tc>
          <w:tcPr>
            <w:tcW w:w="5018" w:type="dxa"/>
            <w:tcBorders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</w:rPr>
              <w:t>Za Radostnou rodinu, z. s.</w:t>
            </w:r>
          </w:p>
        </w:tc>
      </w:tr>
    </w:tbl>
    <w:sectPr>
      <w:footerReference w:type="even" r:id="rId4"/>
      <w:footerReference w:type="default" r:id="rId5"/>
      <w:footerReference w:type="first" r:id="rId6"/>
      <w:type w:val="nextPage"/>
      <w:pgSz w:w="11906" w:h="16838"/>
      <w:pgMar w:left="935" w:right="935" w:gutter="0" w:header="0" w:top="765" w:footer="340" w:bottom="82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E6E6E"/>
        <w:sz w:val="16"/>
      </w:rPr>
      <w:t xml:space="preserve">Radostná rodina, z. s. | Dětská skupina Klíček k radosti | strana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6E6E6E"/>
        <w:sz w:val="16"/>
      </w:rPr>
      <w:t xml:space="preserve">Radostná rodina, z. s. | Dětská skupina Klíček k radosti | strana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80"/>
      <w:jc w:val="start"/>
    </w:pPr>
    <w:rPr>
      <w:rFonts w:ascii="Arial" w:hAnsi="Arial" w:eastAsia="ＭＳ 明朝" w:cs=""/>
      <w:color w:val="1E1E1E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9191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00" w:after="8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9191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FormLabel" w:customStyle="1">
    <w:name w:val="FormLabel"/>
    <w:qFormat/>
    <w:pPr>
      <w:widowControl/>
      <w:bidi w:val="0"/>
      <w:spacing w:lineRule="auto" w:line="276" w:before="0" w:after="40"/>
      <w:jc w:val="start"/>
    </w:pPr>
    <w:rPr>
      <w:rFonts w:ascii="Arial" w:hAnsi="Arial" w:eastAsia="ＭＳ 明朝" w:cs="" w:cstheme="minorBidi" w:eastAsiaTheme="minorEastAsia"/>
      <w:b/>
      <w:color w:val="auto"/>
      <w:kern w:val="0"/>
      <w:sz w:val="19"/>
      <w:szCs w:val="22"/>
      <w:lang w:val="en-US" w:eastAsia="en-US" w:bidi="ar-SA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2</Pages>
  <Words>482</Words>
  <Characters>2904</Characters>
  <CharactersWithSpaces>3357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Radostná rodina, z. s.</dc:creator>
  <dc:description/>
  <dc:language>cs-CZ</dc:language>
  <cp:lastModifiedBy/>
  <dcterms:modified xsi:type="dcterms:W3CDTF">2026-09-08T13:08:51Z</dcterms:modified>
  <cp:revision>2</cp:revision>
  <dc:subject>Dětská skupina Klíček k radosti</dc:subject>
  <dc:title>Informace o zpracování osobních údajů a souhlas s fotografiemi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